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3B" w:rsidRDefault="00F91E3B" w:rsidP="00F91E3B">
      <w:pPr>
        <w:bidi/>
        <w:jc w:val="center"/>
        <w:rPr>
          <w:rFonts w:cs="Times New Roman"/>
          <w:sz w:val="48"/>
          <w:szCs w:val="48"/>
          <w:rtl/>
        </w:rPr>
      </w:pPr>
      <w:bookmarkStart w:id="0" w:name="_GoBack"/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-1543050</wp:posOffset>
                </wp:positionV>
                <wp:extent cx="1343025" cy="1676400"/>
                <wp:effectExtent l="57150" t="38100" r="28575" b="95250"/>
                <wp:wrapNone/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676400"/>
                        </a:xfrm>
                        <a:prstGeom prst="up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C5E27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" o:spid="_x0000_s1026" type="#_x0000_t68" style="position:absolute;left:0;text-align:left;margin-left:26.25pt;margin-top:-121.5pt;width:105.7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" adj="8652" fillcolor="black [3200]" strokecolor="black [3040]">
                <v:fill color2="gray [1616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bookmarkEnd w:id="0"/>
    </w:p>
    <w:p w:rsidR="00472B62" w:rsidRPr="00F91E3B" w:rsidRDefault="00F91E3B" w:rsidP="00F91E3B">
      <w:pPr>
        <w:bidi/>
        <w:jc w:val="center"/>
        <w:rPr>
          <w:sz w:val="48"/>
          <w:szCs w:val="48"/>
        </w:rPr>
      </w:pPr>
      <w:r w:rsidRPr="00F91E3B">
        <w:rPr>
          <w:rFonts w:cs="Times New Roman"/>
          <w:sz w:val="48"/>
          <w:szCs w:val="48"/>
          <w:rtl/>
        </w:rPr>
        <w:t>عبدالعزيز</w:t>
      </w:r>
      <w:r w:rsidRPr="00F91E3B">
        <w:rPr>
          <w:sz w:val="48"/>
          <w:szCs w:val="48"/>
        </w:rPr>
        <w:t xml:space="preserve"> </w:t>
      </w:r>
      <w:r w:rsidRPr="00F91E3B">
        <w:rPr>
          <w:rFonts w:cs="Times New Roman"/>
          <w:sz w:val="48"/>
          <w:szCs w:val="48"/>
          <w:rtl/>
        </w:rPr>
        <w:t>مبارك</w:t>
      </w:r>
      <w:r w:rsidRPr="00F91E3B">
        <w:rPr>
          <w:sz w:val="48"/>
          <w:szCs w:val="48"/>
        </w:rPr>
        <w:t xml:space="preserve"> </w:t>
      </w:r>
      <w:r w:rsidRPr="00F91E3B">
        <w:rPr>
          <w:rFonts w:cs="Times New Roman"/>
          <w:sz w:val="48"/>
          <w:szCs w:val="48"/>
          <w:rtl/>
        </w:rPr>
        <w:t>الحربي</w:t>
      </w:r>
    </w:p>
    <w:p w:rsidR="00472B62" w:rsidRPr="00F91E3B" w:rsidRDefault="00F91E3B" w:rsidP="00F91E3B">
      <w:pPr>
        <w:pBdr>
          <w:bottom w:val="single" w:sz="4" w:space="1" w:color="auto"/>
        </w:pBdr>
        <w:bidi/>
        <w:jc w:val="center"/>
        <w:rPr>
          <w:b/>
          <w:bCs/>
        </w:rPr>
      </w:pPr>
      <w:r w:rsidRPr="00F91E3B">
        <w:rPr>
          <w:rFonts w:cs="Times New Roman"/>
          <w:b/>
          <w:bCs/>
          <w:rtl/>
        </w:rPr>
        <w:t>جدة،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المملكة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العربية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السعودية</w:t>
      </w:r>
      <w:r w:rsidRPr="00F91E3B">
        <w:rPr>
          <w:rFonts w:hint="cs"/>
          <w:b/>
          <w:bCs/>
          <w:rtl/>
        </w:rPr>
        <w:t xml:space="preserve"> | </w:t>
      </w:r>
      <w:r w:rsidRPr="00F91E3B">
        <w:rPr>
          <w:rFonts w:cs="Times New Roman"/>
          <w:b/>
          <w:bCs/>
          <w:rtl/>
        </w:rPr>
        <w:t>رقم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الجوال</w:t>
      </w:r>
      <w:r w:rsidRPr="00F91E3B">
        <w:rPr>
          <w:b/>
          <w:bCs/>
        </w:rPr>
        <w:t xml:space="preserve">  | </w:t>
      </w:r>
      <w:r w:rsidRPr="00F91E3B">
        <w:rPr>
          <w:b/>
          <w:bCs/>
        </w:rPr>
        <w:t xml:space="preserve">0594178139 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البريد</w:t>
      </w:r>
      <w:r w:rsidRPr="00F91E3B">
        <w:rPr>
          <w:b/>
          <w:bCs/>
        </w:rPr>
        <w:t xml:space="preserve"> </w:t>
      </w:r>
      <w:r w:rsidRPr="00F91E3B">
        <w:rPr>
          <w:rFonts w:cs="Times New Roman"/>
          <w:b/>
          <w:bCs/>
          <w:rtl/>
        </w:rPr>
        <w:t>الإلكتروني</w:t>
      </w:r>
      <w:r w:rsidRPr="00F91E3B">
        <w:rPr>
          <w:rFonts w:cs="Times New Roman" w:hint="cs"/>
          <w:b/>
          <w:bCs/>
          <w:rtl/>
          <w:lang w:bidi="ar-EG"/>
        </w:rPr>
        <w:t xml:space="preserve"> </w:t>
      </w:r>
      <w:r w:rsidRPr="00F91E3B">
        <w:rPr>
          <w:b/>
          <w:bCs/>
        </w:rPr>
        <w:t xml:space="preserve"> abdulaziz,harbi.a@gmail.com</w:t>
      </w:r>
    </w:p>
    <w:p w:rsidR="00472B62" w:rsidRDefault="00472B62" w:rsidP="00F91E3B">
      <w:pPr>
        <w:bidi/>
        <w:rPr>
          <w:rFonts w:hint="cs"/>
          <w:lang w:bidi="ar-EG"/>
        </w:rPr>
      </w:pP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عزيزي</w:t>
      </w:r>
      <w:r w:rsidRPr="00F91E3B">
        <w:rPr>
          <w:sz w:val="28"/>
          <w:szCs w:val="28"/>
        </w:rPr>
        <w:t>/</w:t>
      </w:r>
      <w:r w:rsidRPr="00F91E3B">
        <w:rPr>
          <w:rFonts w:cs="Times New Roman"/>
          <w:sz w:val="28"/>
          <w:szCs w:val="28"/>
          <w:rtl/>
        </w:rPr>
        <w:t>عزيزتي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مدير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التوظيف،</w:t>
      </w:r>
    </w:p>
    <w:p w:rsidR="00472B62" w:rsidRPr="00F91E3B" w:rsidRDefault="00472B62" w:rsidP="00F91E3B">
      <w:pPr>
        <w:bidi/>
        <w:rPr>
          <w:sz w:val="28"/>
          <w:szCs w:val="28"/>
        </w:rPr>
      </w:pP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أود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أعبر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اهتمامي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بالوظيفة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الشاغرة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منظمتكم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المحترمة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مع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أكثر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</w:t>
      </w:r>
      <w:r w:rsidRPr="00F91E3B">
        <w:rPr>
          <w:sz w:val="28"/>
          <w:szCs w:val="28"/>
        </w:rPr>
        <w:t xml:space="preserve"> 10 </w:t>
      </w:r>
      <w:r w:rsidRPr="00F91E3B">
        <w:rPr>
          <w:rFonts w:cs="Times New Roman"/>
          <w:sz w:val="28"/>
          <w:szCs w:val="28"/>
          <w:rtl/>
        </w:rPr>
        <w:t>سنوات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الخبرة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المهنية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مجال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العمليات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المصرفية،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والخدمات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المالية،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وخدمات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الصراف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الآلي،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وخدمة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العملاء،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أنا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واثق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قدرتي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تقديم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مساهمة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كبيرة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لفريقكم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أنا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شغوف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بتحسين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الكفاءة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التشغيلية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وضمان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الدقة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وتقديم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خدمة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عملاء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ممتازة،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وهذا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أثبتته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خل</w:t>
      </w:r>
      <w:r w:rsidRPr="00F91E3B">
        <w:rPr>
          <w:rFonts w:cs="Times New Roman"/>
          <w:sz w:val="28"/>
          <w:szCs w:val="28"/>
          <w:rtl/>
        </w:rPr>
        <w:t>ال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مسيرتي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المهنية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كما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أنني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أتمتع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بمهارات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قوية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تحليل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البيانات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واتخاذ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القرارات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الاستراتيجية</w:t>
      </w:r>
      <w:r w:rsidRPr="00F91E3B">
        <w:rPr>
          <w:sz w:val="28"/>
          <w:szCs w:val="28"/>
        </w:rPr>
        <w:t>.</w:t>
      </w: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لقد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عملت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عدة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وظائف،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بما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ذلك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كمسؤول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لخدمات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النقد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والصراف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الآلي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البنك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السعودي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الفرنسي،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حيث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كنت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مسؤولاً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الإشراف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عمليات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النقد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والصراف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الآلي،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وتنفيذ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</w:t>
      </w:r>
      <w:r w:rsidRPr="00F91E3B">
        <w:rPr>
          <w:rFonts w:cs="Times New Roman"/>
          <w:sz w:val="28"/>
          <w:szCs w:val="28"/>
          <w:rtl/>
        </w:rPr>
        <w:t>لمعاملات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المالية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لحسابات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الشركات،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وتقديم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تقارير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تفصيلية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حول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الأداء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بالإضافة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إلى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ذلك،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لدي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خبرة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خدمة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العملاء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موبايلي،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حيث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طورت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مهاراتي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التواصل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خلال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الرد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الاستفسارات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والتعامل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مع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مواقف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العملاء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بسرعة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وفعالية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علاوة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ذلك،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عملت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كموظف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إحصاء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الهيئة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العامة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للإحصاء،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حيث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قمت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بجمع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وتحليل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البيانات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لدعم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اتخاذ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القرارات</w:t>
      </w:r>
      <w:r w:rsidRPr="00F91E3B">
        <w:rPr>
          <w:sz w:val="28"/>
          <w:szCs w:val="28"/>
        </w:rPr>
        <w:t>.</w:t>
      </w: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أنا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متحمس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للانضمام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إلى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فريقكم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دور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يسمح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باستخدام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مهاراتي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وخبراتي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لتحسين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العمليات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وزيادة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الإنتاجية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أنا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مهتم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بشكل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خاص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بالفرص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المتعلقة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بإدارة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العمليات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المصرفية،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أو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إدارة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حسابات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الش</w:t>
      </w:r>
      <w:r w:rsidRPr="00F91E3B">
        <w:rPr>
          <w:rFonts w:cs="Times New Roman"/>
          <w:sz w:val="28"/>
          <w:szCs w:val="28"/>
          <w:rtl/>
        </w:rPr>
        <w:t>ركات،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أو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خدمات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الخزانة</w:t>
      </w:r>
      <w:r w:rsidRPr="00F91E3B">
        <w:rPr>
          <w:sz w:val="28"/>
          <w:szCs w:val="28"/>
        </w:rPr>
        <w:t>.</w:t>
      </w: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يرجى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العثور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على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سيرتي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الذاتية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مرفقة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لمراجعتكم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سأكون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ممتنًا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إذا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أتيحت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الفرصة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لمناقشة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مؤهلاتي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بمزيد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التفصيل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وكيف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يمكنني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المساهمة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في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نجاح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منظمتكم</w:t>
      </w:r>
      <w:r w:rsidRPr="00F91E3B">
        <w:rPr>
          <w:sz w:val="28"/>
          <w:szCs w:val="28"/>
        </w:rPr>
        <w:t xml:space="preserve">. </w:t>
      </w:r>
      <w:r w:rsidRPr="00F91E3B">
        <w:rPr>
          <w:rFonts w:cs="Times New Roman"/>
          <w:sz w:val="28"/>
          <w:szCs w:val="28"/>
          <w:rtl/>
        </w:rPr>
        <w:t>شكراً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لاهتمامكم</w:t>
      </w:r>
      <w:r w:rsidRPr="00F91E3B">
        <w:rPr>
          <w:sz w:val="28"/>
          <w:szCs w:val="28"/>
        </w:rPr>
        <w:t>.</w:t>
      </w:r>
    </w:p>
    <w:p w:rsidR="00472B62" w:rsidRPr="00F91E3B" w:rsidRDefault="00472B62" w:rsidP="00F91E3B">
      <w:pPr>
        <w:bidi/>
        <w:rPr>
          <w:sz w:val="28"/>
          <w:szCs w:val="28"/>
        </w:rPr>
      </w:pP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مع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خالص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التحيات،</w:t>
      </w:r>
    </w:p>
    <w:p w:rsidR="00472B62" w:rsidRPr="00F91E3B" w:rsidRDefault="00F91E3B" w:rsidP="00F91E3B">
      <w:pPr>
        <w:bidi/>
        <w:rPr>
          <w:sz w:val="28"/>
          <w:szCs w:val="28"/>
        </w:rPr>
      </w:pPr>
      <w:r w:rsidRPr="00F91E3B">
        <w:rPr>
          <w:rFonts w:cs="Times New Roman"/>
          <w:sz w:val="28"/>
          <w:szCs w:val="28"/>
          <w:rtl/>
        </w:rPr>
        <w:t>عبدالعزيز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مبارك</w:t>
      </w:r>
      <w:r w:rsidRPr="00F91E3B">
        <w:rPr>
          <w:sz w:val="28"/>
          <w:szCs w:val="28"/>
        </w:rPr>
        <w:t xml:space="preserve"> </w:t>
      </w:r>
      <w:r w:rsidRPr="00F91E3B">
        <w:rPr>
          <w:rFonts w:cs="Times New Roman"/>
          <w:sz w:val="28"/>
          <w:szCs w:val="28"/>
          <w:rtl/>
        </w:rPr>
        <w:t>الحربي</w:t>
      </w:r>
    </w:p>
    <w:sectPr w:rsidR="00472B62" w:rsidRPr="00F91E3B" w:rsidSect="00F91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2B62"/>
    <w:rsid w:val="00AA1D8D"/>
    <w:rsid w:val="00B47730"/>
    <w:rsid w:val="00CB0664"/>
    <w:rsid w:val="00F91E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814EFF02-091E-4F07-80D3-EA5517B6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115FA6-E37C-417F-A141-29DD6F55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2024-12-13T23:27:00Z</dcterms:created>
  <dcterms:modified xsi:type="dcterms:W3CDTF">2024-12-13T23:27:00Z</dcterms:modified>
  <cp:category/>
</cp:coreProperties>
</file>